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B04C" w14:textId="26D56314" w:rsidR="00BE5706" w:rsidRDefault="00BE5706" w:rsidP="007E7371">
      <w:pPr>
        <w:jc w:val="center"/>
        <w:rPr>
          <w:b/>
          <w:bCs/>
          <w:noProof/>
          <w:sz w:val="48"/>
          <w:szCs w:val="48"/>
          <w:lang w:val="en-US"/>
        </w:rPr>
      </w:pPr>
      <w:r w:rsidRPr="00284F7D">
        <w:rPr>
          <w:b/>
          <w:bCs/>
          <w:noProof/>
          <w:sz w:val="48"/>
          <w:szCs w:val="48"/>
          <w:lang w:val="en-US"/>
        </w:rPr>
        <w:drawing>
          <wp:anchor distT="0" distB="0" distL="114300" distR="114300" simplePos="0" relativeHeight="251661312" behindDoc="1" locked="0" layoutInCell="1" allowOverlap="1" wp14:anchorId="07C4A6CC" wp14:editId="4BF1BF8E">
            <wp:simplePos x="0" y="0"/>
            <wp:positionH relativeFrom="column">
              <wp:posOffset>-157480</wp:posOffset>
            </wp:positionH>
            <wp:positionV relativeFrom="paragraph">
              <wp:posOffset>-1025525</wp:posOffset>
            </wp:positionV>
            <wp:extent cx="1136779" cy="1287780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0767" t="17553" r="7766" b="61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79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EC">
        <w:rPr>
          <w:b/>
          <w:bCs/>
          <w:sz w:val="48"/>
          <w:szCs w:val="48"/>
        </w:rPr>
        <w:t xml:space="preserve">  </w:t>
      </w:r>
      <w:r w:rsidR="007E7371">
        <w:rPr>
          <w:b/>
          <w:bCs/>
          <w:sz w:val="48"/>
          <w:szCs w:val="48"/>
        </w:rPr>
        <w:t>I</w:t>
      </w:r>
      <w:r w:rsidRPr="00284F7D">
        <w:rPr>
          <w:b/>
          <w:bCs/>
          <w:sz w:val="48"/>
          <w:szCs w:val="48"/>
        </w:rPr>
        <w:t xml:space="preserve">TCA (IRL) </w:t>
      </w:r>
      <w:r w:rsidR="00F84EE7">
        <w:rPr>
          <w:b/>
          <w:bCs/>
          <w:sz w:val="48"/>
          <w:szCs w:val="48"/>
        </w:rPr>
        <w:t xml:space="preserve">Single </w:t>
      </w:r>
      <w:r w:rsidR="007E7371">
        <w:rPr>
          <w:b/>
          <w:bCs/>
          <w:sz w:val="48"/>
          <w:szCs w:val="48"/>
        </w:rPr>
        <w:t>Event</w:t>
      </w:r>
      <w:r>
        <w:rPr>
          <w:b/>
          <w:bCs/>
          <w:sz w:val="48"/>
          <w:szCs w:val="48"/>
        </w:rPr>
        <w:t xml:space="preserve"> </w:t>
      </w:r>
      <w:r w:rsidRPr="00284F7D">
        <w:rPr>
          <w:b/>
          <w:bCs/>
          <w:sz w:val="48"/>
          <w:szCs w:val="48"/>
        </w:rPr>
        <w:t>Membership Form</w:t>
      </w:r>
    </w:p>
    <w:p w14:paraId="24653E64" w14:textId="0653AAFB" w:rsidR="00BE5706" w:rsidRDefault="00BE5706" w:rsidP="00BE570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</w:p>
    <w:p w14:paraId="48908021" w14:textId="601BE5F2" w:rsidR="00BE5706" w:rsidRPr="00BE5706" w:rsidRDefault="00BE5706" w:rsidP="00BE5706">
      <w:pPr>
        <w:pStyle w:val="Default"/>
        <w:rPr>
          <w:sz w:val="22"/>
          <w:szCs w:val="22"/>
        </w:rPr>
      </w:pPr>
      <w:r w:rsidRPr="00BE5706">
        <w:rPr>
          <w:sz w:val="22"/>
          <w:szCs w:val="22"/>
        </w:rPr>
        <w:t xml:space="preserve">To become a yearly member of the International Topper Class Association </w:t>
      </w:r>
      <w:r w:rsidRPr="00BE5706">
        <w:rPr>
          <w:sz w:val="22"/>
          <w:szCs w:val="22"/>
        </w:rPr>
        <w:t xml:space="preserve">please </w:t>
      </w:r>
      <w:r w:rsidRPr="00BE5706">
        <w:rPr>
          <w:sz w:val="22"/>
          <w:szCs w:val="22"/>
        </w:rPr>
        <w:t xml:space="preserve">visit Topper Ireland website </w:t>
      </w:r>
      <w:hyperlink r:id="rId7" w:history="1">
        <w:r w:rsidRPr="00BE5706">
          <w:rPr>
            <w:rStyle w:val="Hyperlink"/>
            <w:sz w:val="22"/>
            <w:szCs w:val="22"/>
          </w:rPr>
          <w:t>www.topperireland.com</w:t>
        </w:r>
      </w:hyperlink>
      <w:r w:rsidRPr="00BE5706">
        <w:rPr>
          <w:sz w:val="22"/>
          <w:szCs w:val="22"/>
        </w:rPr>
        <w:t xml:space="preserve">.  Full yearly membership fee is </w:t>
      </w:r>
      <w:r w:rsidRPr="00BE5706">
        <w:rPr>
          <w:b/>
          <w:color w:val="8496B0" w:themeColor="text2" w:themeTint="99"/>
          <w:sz w:val="22"/>
          <w:szCs w:val="22"/>
        </w:rPr>
        <w:t>€30</w:t>
      </w:r>
    </w:p>
    <w:p w14:paraId="6A906081" w14:textId="77777777" w:rsidR="00BE5706" w:rsidRPr="00BE5706" w:rsidRDefault="00BE5706" w:rsidP="00BE5706">
      <w:pPr>
        <w:pStyle w:val="Default"/>
        <w:ind w:left="2127"/>
        <w:rPr>
          <w:sz w:val="22"/>
          <w:szCs w:val="22"/>
        </w:rPr>
      </w:pPr>
    </w:p>
    <w:p w14:paraId="63544716" w14:textId="44E02B07" w:rsidR="00BE5706" w:rsidRPr="00BE5706" w:rsidRDefault="00BE5706" w:rsidP="00BE5706">
      <w:pPr>
        <w:pStyle w:val="Default"/>
        <w:jc w:val="both"/>
        <w:rPr>
          <w:sz w:val="22"/>
          <w:szCs w:val="22"/>
        </w:rPr>
      </w:pPr>
      <w:r w:rsidRPr="00BE5706">
        <w:rPr>
          <w:sz w:val="22"/>
          <w:szCs w:val="22"/>
        </w:rPr>
        <w:t xml:space="preserve">For </w:t>
      </w:r>
      <w:proofErr w:type="gramStart"/>
      <w:r w:rsidRPr="00BE5706">
        <w:rPr>
          <w:sz w:val="22"/>
          <w:szCs w:val="22"/>
        </w:rPr>
        <w:t>one or two day</w:t>
      </w:r>
      <w:proofErr w:type="gramEnd"/>
      <w:r w:rsidRPr="00BE5706">
        <w:rPr>
          <w:sz w:val="22"/>
          <w:szCs w:val="22"/>
        </w:rPr>
        <w:t xml:space="preserve"> single event membership event please complete this form and pay the</w:t>
      </w:r>
      <w:r w:rsidRPr="00BE5706">
        <w:rPr>
          <w:sz w:val="22"/>
          <w:szCs w:val="22"/>
        </w:rPr>
        <w:t xml:space="preserve"> </w:t>
      </w:r>
      <w:r w:rsidRPr="00BE5706">
        <w:rPr>
          <w:sz w:val="22"/>
          <w:szCs w:val="22"/>
        </w:rPr>
        <w:t>designated membership fee directly to Topper Ireland.</w:t>
      </w:r>
      <w:r w:rsidRPr="00BE5706">
        <w:rPr>
          <w:sz w:val="22"/>
          <w:szCs w:val="22"/>
        </w:rPr>
        <w:t xml:space="preserve">   </w:t>
      </w:r>
      <w:r w:rsidRPr="00BE5706">
        <w:rPr>
          <w:sz w:val="22"/>
          <w:szCs w:val="22"/>
        </w:rPr>
        <w:t>Note this is only available for one event per sailor and is not available for Irish Nationals or International events.</w:t>
      </w:r>
    </w:p>
    <w:p w14:paraId="2431C427" w14:textId="757941A4" w:rsidR="00BE5706" w:rsidRPr="00BE5706" w:rsidRDefault="00BE5706" w:rsidP="00BE5706">
      <w:pPr>
        <w:pStyle w:val="Default"/>
        <w:jc w:val="both"/>
        <w:rPr>
          <w:sz w:val="22"/>
          <w:szCs w:val="22"/>
        </w:rPr>
      </w:pPr>
      <w:r w:rsidRPr="00BE5706">
        <w:rPr>
          <w:sz w:val="22"/>
          <w:szCs w:val="22"/>
        </w:rPr>
        <w:t>Day Membership fee (ONE DAY event fee)</w:t>
      </w:r>
      <w:r w:rsidRPr="00BE5706">
        <w:rPr>
          <w:b/>
          <w:color w:val="8496B0" w:themeColor="text2" w:themeTint="99"/>
          <w:sz w:val="22"/>
          <w:szCs w:val="22"/>
        </w:rPr>
        <w:t xml:space="preserve"> €10</w:t>
      </w:r>
      <w:r w:rsidRPr="00BE5706">
        <w:rPr>
          <w:sz w:val="22"/>
          <w:szCs w:val="22"/>
        </w:rPr>
        <w:t>.</w:t>
      </w:r>
      <w:r w:rsidRPr="00BE5706">
        <w:rPr>
          <w:noProof/>
          <w:sz w:val="22"/>
          <w:szCs w:val="22"/>
        </w:rPr>
        <w:t xml:space="preserve"> </w:t>
      </w:r>
      <w:r w:rsidRPr="00BE5706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333A4064" wp14:editId="5CC50874">
                <wp:extent cx="304800" cy="304800"/>
                <wp:effectExtent l="0" t="0" r="0" b="0"/>
                <wp:docPr id="70101597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AE789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E5706">
        <w:rPr>
          <w:noProof/>
          <w:sz w:val="22"/>
          <w:szCs w:val="22"/>
        </w:rPr>
        <w:t xml:space="preserve"> </w:t>
      </w:r>
      <w:r w:rsidRPr="00BE5706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EF3F40C" wp14:editId="6FE669E4">
                <wp:extent cx="304800" cy="304800"/>
                <wp:effectExtent l="0" t="0" r="0" b="0"/>
                <wp:docPr id="953175329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852607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43ECEB5" w14:textId="65E27C00" w:rsidR="00BE5706" w:rsidRPr="00BE5706" w:rsidRDefault="00BE5706" w:rsidP="00BE5706">
      <w:pPr>
        <w:pStyle w:val="Default"/>
        <w:jc w:val="both"/>
        <w:rPr>
          <w:sz w:val="22"/>
          <w:szCs w:val="22"/>
        </w:rPr>
      </w:pPr>
      <w:r w:rsidRPr="00BE5706">
        <w:rPr>
          <w:sz w:val="22"/>
          <w:szCs w:val="22"/>
        </w:rPr>
        <w:t>Day Membership fee (TWO DAY event fee)</w:t>
      </w:r>
      <w:r w:rsidRPr="00BE5706">
        <w:rPr>
          <w:b/>
          <w:color w:val="8496B0" w:themeColor="text2" w:themeTint="99"/>
          <w:sz w:val="22"/>
          <w:szCs w:val="22"/>
        </w:rPr>
        <w:t xml:space="preserve"> €15</w:t>
      </w:r>
      <w:r w:rsidRPr="00BE5706">
        <w:rPr>
          <w:sz w:val="22"/>
          <w:szCs w:val="22"/>
        </w:rPr>
        <w:t>.</w:t>
      </w:r>
    </w:p>
    <w:p w14:paraId="3978D0EF" w14:textId="77777777" w:rsidR="00BE5706" w:rsidRDefault="00BE5706" w:rsidP="00BE5706">
      <w:pPr>
        <w:pStyle w:val="Default"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111"/>
        <w:gridCol w:w="3969"/>
      </w:tblGrid>
      <w:tr w:rsidR="00BE5706" w14:paraId="6F52218B" w14:textId="77777777" w:rsidTr="00BE5706">
        <w:tc>
          <w:tcPr>
            <w:tcW w:w="4111" w:type="dxa"/>
          </w:tcPr>
          <w:p w14:paraId="4764C65E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Name:</w:t>
            </w:r>
          </w:p>
        </w:tc>
        <w:tc>
          <w:tcPr>
            <w:tcW w:w="3969" w:type="dxa"/>
          </w:tcPr>
          <w:p w14:paraId="001AD5C0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86D2CF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5706" w14:paraId="661FAFAC" w14:textId="77777777" w:rsidTr="00BE5706">
        <w:tc>
          <w:tcPr>
            <w:tcW w:w="4111" w:type="dxa"/>
          </w:tcPr>
          <w:p w14:paraId="3CDDD1A0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Sail Number:</w:t>
            </w:r>
          </w:p>
        </w:tc>
        <w:tc>
          <w:tcPr>
            <w:tcW w:w="3969" w:type="dxa"/>
          </w:tcPr>
          <w:p w14:paraId="24BFB1FB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1BAF44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5706" w14:paraId="0394B863" w14:textId="77777777" w:rsidTr="00BE5706">
        <w:tc>
          <w:tcPr>
            <w:tcW w:w="4111" w:type="dxa"/>
          </w:tcPr>
          <w:p w14:paraId="0646FD3C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Champ Number (if relevant):</w:t>
            </w:r>
          </w:p>
          <w:p w14:paraId="68A34FDE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9" w:type="dxa"/>
          </w:tcPr>
          <w:p w14:paraId="5C3BF78D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5706" w14:paraId="79777645" w14:textId="77777777" w:rsidTr="00BE5706">
        <w:tc>
          <w:tcPr>
            <w:tcW w:w="4111" w:type="dxa"/>
          </w:tcPr>
          <w:p w14:paraId="7B727179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Club:</w:t>
            </w:r>
          </w:p>
        </w:tc>
        <w:tc>
          <w:tcPr>
            <w:tcW w:w="3969" w:type="dxa"/>
          </w:tcPr>
          <w:p w14:paraId="7078220B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BF0033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5706" w14:paraId="3A2F233E" w14:textId="77777777" w:rsidTr="00BE5706">
        <w:tc>
          <w:tcPr>
            <w:tcW w:w="4111" w:type="dxa"/>
          </w:tcPr>
          <w:p w14:paraId="77013BC9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5.3 / 4.2</w:t>
            </w:r>
          </w:p>
        </w:tc>
        <w:tc>
          <w:tcPr>
            <w:tcW w:w="3969" w:type="dxa"/>
          </w:tcPr>
          <w:p w14:paraId="055F7EA4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8A0D5B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5706" w14:paraId="6CDD5E97" w14:textId="77777777" w:rsidTr="00BE5706">
        <w:tc>
          <w:tcPr>
            <w:tcW w:w="4111" w:type="dxa"/>
          </w:tcPr>
          <w:p w14:paraId="3D67CA6E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Male / Female:</w:t>
            </w:r>
          </w:p>
        </w:tc>
        <w:tc>
          <w:tcPr>
            <w:tcW w:w="3969" w:type="dxa"/>
          </w:tcPr>
          <w:p w14:paraId="51CDADAF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8CF69A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5706" w14:paraId="2E16A04E" w14:textId="77777777" w:rsidTr="00BE5706">
        <w:tc>
          <w:tcPr>
            <w:tcW w:w="4111" w:type="dxa"/>
          </w:tcPr>
          <w:p w14:paraId="0382AF3C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Date of Birth:</w:t>
            </w:r>
          </w:p>
        </w:tc>
        <w:tc>
          <w:tcPr>
            <w:tcW w:w="3969" w:type="dxa"/>
          </w:tcPr>
          <w:p w14:paraId="47894552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35414A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5706" w14:paraId="6D4B577D" w14:textId="77777777" w:rsidTr="00BE5706">
        <w:tc>
          <w:tcPr>
            <w:tcW w:w="4111" w:type="dxa"/>
          </w:tcPr>
          <w:p w14:paraId="54F57776" w14:textId="2E73344E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Junior / Youth</w:t>
            </w:r>
            <w:r w:rsidRPr="00BB0BDA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7F4C368" w14:textId="4F76FB0D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 xml:space="preserve">(Junior &lt; 14 </w:t>
            </w:r>
            <w:r w:rsidRPr="00BB0BDA">
              <w:rPr>
                <w:rFonts w:asciiTheme="minorHAnsi" w:hAnsiTheme="minorHAnsi" w:cstheme="minorHAnsi"/>
                <w:b/>
                <w:bCs/>
              </w:rPr>
              <w:t>on</w:t>
            </w:r>
            <w:r w:rsidRPr="00BB0BDA">
              <w:rPr>
                <w:rFonts w:asciiTheme="minorHAnsi" w:hAnsiTheme="minorHAnsi" w:cstheme="minorHAnsi"/>
                <w:b/>
                <w:bCs/>
              </w:rPr>
              <w:t xml:space="preserve"> 1</w:t>
            </w:r>
            <w:r w:rsidRPr="00BB0BDA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BB0BDA">
              <w:rPr>
                <w:rFonts w:asciiTheme="minorHAnsi" w:hAnsiTheme="minorHAnsi" w:cstheme="minorHAnsi"/>
                <w:b/>
                <w:bCs/>
              </w:rPr>
              <w:t xml:space="preserve"> Jan this year</w:t>
            </w:r>
          </w:p>
          <w:p w14:paraId="546D88F3" w14:textId="7CED6703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 xml:space="preserve">Youth 14 or over </w:t>
            </w:r>
            <w:r w:rsidRPr="00BB0BDA">
              <w:rPr>
                <w:rFonts w:asciiTheme="minorHAnsi" w:hAnsiTheme="minorHAnsi" w:cstheme="minorHAnsi"/>
                <w:b/>
                <w:bCs/>
              </w:rPr>
              <w:t>on</w:t>
            </w:r>
            <w:r w:rsidRPr="00BB0BDA">
              <w:rPr>
                <w:rFonts w:asciiTheme="minorHAnsi" w:hAnsiTheme="minorHAnsi" w:cstheme="minorHAnsi"/>
                <w:b/>
                <w:bCs/>
              </w:rPr>
              <w:t xml:space="preserve"> 1</w:t>
            </w:r>
            <w:r w:rsidRPr="00BB0BDA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BB0BDA">
              <w:rPr>
                <w:rFonts w:asciiTheme="minorHAnsi" w:hAnsiTheme="minorHAnsi" w:cstheme="minorHAnsi"/>
                <w:b/>
                <w:bCs/>
              </w:rPr>
              <w:t xml:space="preserve"> Jan this year)</w:t>
            </w:r>
          </w:p>
        </w:tc>
        <w:tc>
          <w:tcPr>
            <w:tcW w:w="3969" w:type="dxa"/>
          </w:tcPr>
          <w:p w14:paraId="092BB855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5706" w14:paraId="7705A463" w14:textId="77777777" w:rsidTr="00BE5706">
        <w:tc>
          <w:tcPr>
            <w:tcW w:w="4111" w:type="dxa"/>
          </w:tcPr>
          <w:p w14:paraId="42C74C7B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Parent / Guardian name:</w:t>
            </w:r>
          </w:p>
          <w:p w14:paraId="3510A3E2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9" w:type="dxa"/>
          </w:tcPr>
          <w:p w14:paraId="5A6BDCE2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5706" w14:paraId="10CA9887" w14:textId="77777777" w:rsidTr="00BE5706">
        <w:tc>
          <w:tcPr>
            <w:tcW w:w="4111" w:type="dxa"/>
          </w:tcPr>
          <w:p w14:paraId="62541CDD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Parent / Guardian contact no:</w:t>
            </w:r>
          </w:p>
          <w:p w14:paraId="2E806573" w14:textId="77777777" w:rsidR="00BE5706" w:rsidRPr="00BB0BDA" w:rsidRDefault="00BE5706" w:rsidP="00BE570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9" w:type="dxa"/>
          </w:tcPr>
          <w:p w14:paraId="0EC0AD72" w14:textId="77777777" w:rsidR="00BE5706" w:rsidRDefault="00BE5706" w:rsidP="00BE570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D5774" w14:paraId="7DA0690B" w14:textId="77777777" w:rsidTr="00BE5706">
        <w:tc>
          <w:tcPr>
            <w:tcW w:w="4111" w:type="dxa"/>
          </w:tcPr>
          <w:p w14:paraId="51DB3965" w14:textId="77777777" w:rsidR="00AD5774" w:rsidRPr="00BB0BDA" w:rsidRDefault="00AD5774" w:rsidP="00AD577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B0BDA">
              <w:rPr>
                <w:rFonts w:asciiTheme="minorHAnsi" w:hAnsiTheme="minorHAnsi" w:cstheme="minorHAnsi"/>
                <w:b/>
                <w:bCs/>
              </w:rPr>
              <w:t>Parent / Guardian email:</w:t>
            </w:r>
          </w:p>
          <w:p w14:paraId="1A202446" w14:textId="77777777" w:rsidR="00AD5774" w:rsidRPr="00BB0BDA" w:rsidRDefault="00AD5774" w:rsidP="00AD577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9" w:type="dxa"/>
          </w:tcPr>
          <w:p w14:paraId="5E1C456E" w14:textId="77777777" w:rsidR="00AD5774" w:rsidRDefault="00AD5774" w:rsidP="00AD577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D5774" w14:paraId="7B455BB4" w14:textId="77777777" w:rsidTr="00BE5706">
        <w:tc>
          <w:tcPr>
            <w:tcW w:w="4111" w:type="dxa"/>
          </w:tcPr>
          <w:p w14:paraId="474A29AA" w14:textId="5B959478" w:rsidR="00AD5774" w:rsidRPr="00BB0BDA" w:rsidRDefault="00AD5774" w:rsidP="00AD577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Agree to ITCA Ireland using photos / videos on social media.</w:t>
            </w:r>
          </w:p>
        </w:tc>
        <w:tc>
          <w:tcPr>
            <w:tcW w:w="3969" w:type="dxa"/>
          </w:tcPr>
          <w:p w14:paraId="032D4890" w14:textId="77777777" w:rsidR="00AD5774" w:rsidRDefault="00AD5774" w:rsidP="00AD577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E61B4F0" w14:textId="77777777" w:rsidR="00BE5706" w:rsidRDefault="00BE5706" w:rsidP="00BE570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E1ABA69" w14:textId="70C518E0" w:rsidR="00BE5706" w:rsidRDefault="00BE5706" w:rsidP="00BE570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87496">
        <w:rPr>
          <w:rFonts w:asciiTheme="minorHAnsi" w:hAnsiTheme="minorHAnsi" w:cstheme="minorHAnsi"/>
          <w:b/>
          <w:bCs/>
          <w:sz w:val="22"/>
          <w:szCs w:val="22"/>
        </w:rPr>
        <w:t>By signing this document, the Parent/Guardian and Sailor agree to abide by the Code of Conduct as specified in the document – “</w:t>
      </w:r>
      <w:r w:rsidRPr="00287496">
        <w:rPr>
          <w:rFonts w:asciiTheme="minorHAnsi" w:hAnsiTheme="minorHAnsi" w:cstheme="minorHAnsi"/>
          <w:b/>
          <w:bCs/>
          <w:i/>
          <w:sz w:val="22"/>
          <w:szCs w:val="22"/>
        </w:rPr>
        <w:t>ITCA(IRL) Code of Conduct</w:t>
      </w:r>
      <w:r w:rsidRPr="00287496">
        <w:rPr>
          <w:rFonts w:asciiTheme="minorHAnsi" w:hAnsiTheme="minorHAnsi" w:cstheme="minorHAnsi"/>
          <w:b/>
          <w:bCs/>
          <w:sz w:val="22"/>
          <w:szCs w:val="22"/>
        </w:rPr>
        <w:t>” which is available from the Topper Ireland Website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587636D2" w14:textId="77777777" w:rsidR="00BE5706" w:rsidRPr="00287496" w:rsidRDefault="00BE5706" w:rsidP="00BE570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26E0F7C" w14:textId="77777777" w:rsidR="00BE5706" w:rsidRPr="00287496" w:rsidRDefault="00BE5706" w:rsidP="00BE570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87496">
        <w:rPr>
          <w:rFonts w:asciiTheme="minorHAnsi" w:hAnsiTheme="minorHAnsi" w:cstheme="minorHAnsi"/>
          <w:b/>
          <w:bCs/>
          <w:sz w:val="22"/>
          <w:szCs w:val="22"/>
        </w:rPr>
        <w:t>Signed: (Parent/</w:t>
      </w:r>
      <w:proofErr w:type="gramStart"/>
      <w:r w:rsidRPr="00287496">
        <w:rPr>
          <w:rFonts w:asciiTheme="minorHAnsi" w:hAnsiTheme="minorHAnsi" w:cstheme="minorHAnsi"/>
          <w:b/>
          <w:bCs/>
          <w:sz w:val="22"/>
          <w:szCs w:val="22"/>
        </w:rPr>
        <w:t>Guardian)_</w:t>
      </w:r>
      <w:proofErr w:type="gramEnd"/>
      <w:r w:rsidRPr="00287496">
        <w:rPr>
          <w:rFonts w:asciiTheme="minorHAnsi" w:hAnsiTheme="minorHAnsi" w:cstheme="minorHAnsi"/>
          <w:b/>
          <w:bCs/>
          <w:sz w:val="22"/>
          <w:szCs w:val="22"/>
        </w:rPr>
        <w:t>______________________ Name (Print): _______________________________</w:t>
      </w:r>
    </w:p>
    <w:p w14:paraId="5354CA82" w14:textId="77777777" w:rsidR="00BE5706" w:rsidRDefault="00BE5706" w:rsidP="00BE57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D8B612" w14:textId="77777777" w:rsidR="00BE5706" w:rsidRPr="00287496" w:rsidRDefault="00BE5706" w:rsidP="00BE570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87496">
        <w:rPr>
          <w:rFonts w:asciiTheme="minorHAnsi" w:hAnsiTheme="minorHAnsi" w:cstheme="minorHAnsi"/>
          <w:b/>
          <w:bCs/>
          <w:sz w:val="22"/>
          <w:szCs w:val="22"/>
        </w:rPr>
        <w:t>Signed: (Sailor)_________________________________ Name (Print): _______________________________</w:t>
      </w:r>
    </w:p>
    <w:p w14:paraId="3C034B78" w14:textId="77777777" w:rsidR="00BE5706" w:rsidRPr="00287496" w:rsidRDefault="00BE5706" w:rsidP="00BE5706">
      <w:pPr>
        <w:rPr>
          <w:rFonts w:cstheme="minorHAnsi"/>
          <w:b/>
          <w:bCs/>
        </w:rPr>
      </w:pPr>
    </w:p>
    <w:p w14:paraId="12D153B9" w14:textId="77777777" w:rsidR="00BB0BDA" w:rsidRDefault="00BE5706" w:rsidP="00BE5706">
      <w:pPr>
        <w:rPr>
          <w:b/>
          <w:bCs/>
          <w:sz w:val="20"/>
          <w:szCs w:val="20"/>
        </w:rPr>
      </w:pPr>
      <w:r w:rsidRPr="00287496">
        <w:rPr>
          <w:rFonts w:cstheme="minorHAnsi"/>
          <w:b/>
          <w:bCs/>
        </w:rPr>
        <w:t xml:space="preserve">Signed: (ITCA </w:t>
      </w:r>
      <w:proofErr w:type="gramStart"/>
      <w:r w:rsidRPr="00287496">
        <w:rPr>
          <w:rFonts w:cstheme="minorHAnsi"/>
          <w:b/>
          <w:bCs/>
        </w:rPr>
        <w:t>Representative)_</w:t>
      </w:r>
      <w:proofErr w:type="gramEnd"/>
      <w:r w:rsidRPr="00287496">
        <w:rPr>
          <w:rFonts w:cstheme="minorHAnsi"/>
          <w:b/>
          <w:bCs/>
        </w:rPr>
        <w:t>____________________ Name (Print</w:t>
      </w:r>
      <w:proofErr w:type="gramStart"/>
      <w:r w:rsidRPr="00287496">
        <w:rPr>
          <w:rFonts w:cstheme="minorHAnsi"/>
          <w:b/>
          <w:bCs/>
        </w:rPr>
        <w:t>):_</w:t>
      </w:r>
      <w:proofErr w:type="gramEnd"/>
      <w:r w:rsidRPr="00287496">
        <w:rPr>
          <w:rFonts w:cstheme="minorHAnsi"/>
          <w:b/>
          <w:bCs/>
        </w:rPr>
        <w:t>_____</w:t>
      </w:r>
      <w:r>
        <w:rPr>
          <w:b/>
          <w:bCs/>
          <w:sz w:val="20"/>
          <w:szCs w:val="20"/>
        </w:rPr>
        <w:t>_________________________</w:t>
      </w:r>
    </w:p>
    <w:p w14:paraId="39A44E09" w14:textId="77777777" w:rsidR="00BB0BDA" w:rsidRDefault="00BB0BDA" w:rsidP="00BE5706">
      <w:pPr>
        <w:rPr>
          <w:b/>
          <w:bCs/>
          <w:sz w:val="20"/>
          <w:szCs w:val="20"/>
        </w:rPr>
      </w:pPr>
    </w:p>
    <w:p w14:paraId="4BDE8ECB" w14:textId="77777777" w:rsidR="00BB0BDA" w:rsidRDefault="00BB0BDA" w:rsidP="00BE5706">
      <w:pPr>
        <w:rPr>
          <w:b/>
          <w:bCs/>
          <w:sz w:val="20"/>
          <w:szCs w:val="20"/>
        </w:rPr>
      </w:pPr>
    </w:p>
    <w:p w14:paraId="38455FD2" w14:textId="77777777" w:rsidR="00BB0BDA" w:rsidRDefault="00BB0BDA" w:rsidP="00BE5706">
      <w:pPr>
        <w:rPr>
          <w:b/>
          <w:bCs/>
          <w:sz w:val="20"/>
          <w:szCs w:val="20"/>
        </w:rPr>
      </w:pPr>
    </w:p>
    <w:p w14:paraId="541D6E3B" w14:textId="42AD5455" w:rsidR="00BB0BDA" w:rsidRDefault="00BB0BDA" w:rsidP="00BB0BDA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E89297C" wp14:editId="6103C24E">
            <wp:extent cx="3550920" cy="7697742"/>
            <wp:effectExtent l="0" t="0" r="0" b="0"/>
            <wp:docPr id="1562325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25624" name="Picture 15623256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501" cy="772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BDA" w:rsidSect="00BE570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940F" w14:textId="77777777" w:rsidR="00E02B58" w:rsidRDefault="00E02B58" w:rsidP="007E7371">
      <w:pPr>
        <w:spacing w:after="0" w:line="240" w:lineRule="auto"/>
      </w:pPr>
      <w:r>
        <w:separator/>
      </w:r>
    </w:p>
  </w:endnote>
  <w:endnote w:type="continuationSeparator" w:id="0">
    <w:p w14:paraId="61D216DC" w14:textId="77777777" w:rsidR="00E02B58" w:rsidRDefault="00E02B58" w:rsidP="007E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F23E" w14:textId="77777777" w:rsidR="00E02B58" w:rsidRDefault="00E02B58" w:rsidP="007E7371">
      <w:pPr>
        <w:spacing w:after="0" w:line="240" w:lineRule="auto"/>
      </w:pPr>
      <w:r>
        <w:separator/>
      </w:r>
    </w:p>
  </w:footnote>
  <w:footnote w:type="continuationSeparator" w:id="0">
    <w:p w14:paraId="027D2829" w14:textId="77777777" w:rsidR="00E02B58" w:rsidRDefault="00E02B58" w:rsidP="007E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671F" w14:textId="21D774CA" w:rsidR="007E7371" w:rsidRPr="00672DFB" w:rsidRDefault="007E7371" w:rsidP="007E7371">
    <w:pPr>
      <w:pStyle w:val="NoSpacing"/>
      <w:jc w:val="center"/>
      <w:rPr>
        <w:rFonts w:cstheme="minorHAnsi"/>
        <w:b/>
        <w:caps/>
        <w:color w:val="FFFFFF" w:themeColor="background1"/>
        <w:spacing w:val="20"/>
        <w:sz w:val="36"/>
        <w:szCs w:val="36"/>
      </w:rPr>
    </w:pPr>
    <w:r>
      <w:rPr>
        <w:rFonts w:ascii="Times New Roman" w:hAnsi="Times New Roman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82F70" wp14:editId="53A79FA1">
              <wp:simplePos x="0" y="0"/>
              <wp:positionH relativeFrom="margin">
                <wp:posOffset>1150620</wp:posOffset>
              </wp:positionH>
              <wp:positionV relativeFrom="margin">
                <wp:posOffset>-865505</wp:posOffset>
              </wp:positionV>
              <wp:extent cx="4871085" cy="283210"/>
              <wp:effectExtent l="0" t="0" r="5715" b="2540"/>
              <wp:wrapNone/>
              <wp:docPr id="1845856985" name="Rectangle 1845856985" descr="Title: Document Tit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1085" cy="283210"/>
                      </a:xfrm>
                      <a:prstGeom prst="rect">
                        <a:avLst/>
                      </a:prstGeom>
                      <a:solidFill>
                        <a:srgbClr val="4454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C1A42" w14:textId="1A01D782" w:rsidR="007E7371" w:rsidRPr="00672DFB" w:rsidRDefault="007E7371" w:rsidP="007E7371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b/>
                              <w:caps/>
                              <w:color w:val="FFFFFF" w:themeColor="background1"/>
                              <w:spacing w:val="20"/>
                              <w:sz w:val="36"/>
                              <w:szCs w:val="36"/>
                            </w:rPr>
                          </w:pPr>
                          <w:r w:rsidRPr="00672DFB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Membership Form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82F70" id="Rectangle 1845856985" o:spid="_x0000_s1026" alt="Title: Document Title" style="position:absolute;left:0;text-align:left;margin-left:90.6pt;margin-top:-68.15pt;width:383.5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" fillcolor="#44546a" stroked="f" strokeweight="2pt">
              <v:textbox inset=",0,,0">
                <w:txbxContent>
                  <w:p w14:paraId="2C8C1A42" w14:textId="1A01D782" w:rsidR="007E7371" w:rsidRPr="00672DFB" w:rsidRDefault="007E7371" w:rsidP="007E7371">
                    <w:pPr>
                      <w:pStyle w:val="NoSpacing"/>
                      <w:jc w:val="center"/>
                      <w:rPr>
                        <w:rFonts w:cstheme="minorHAnsi"/>
                        <w:b/>
                        <w:caps/>
                        <w:color w:val="FFFFFF" w:themeColor="background1"/>
                        <w:spacing w:val="20"/>
                        <w:sz w:val="36"/>
                        <w:szCs w:val="36"/>
                      </w:rPr>
                    </w:pPr>
                    <w:r w:rsidRPr="00672DFB">
                      <w:rPr>
                        <w:rFonts w:cstheme="minorHAns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Membership Form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72DFB">
      <w:rPr>
        <w:rFonts w:cstheme="minorHAnsi"/>
        <w:b/>
        <w:bCs/>
        <w:color w:val="FFFFFF" w:themeColor="background1"/>
        <w:sz w:val="36"/>
        <w:szCs w:val="36"/>
      </w:rPr>
      <w:t xml:space="preserve">Membership Form - </w:t>
    </w:r>
    <w:r w:rsidRPr="00672DFB">
      <w:rPr>
        <w:rFonts w:cstheme="minorHAnsi"/>
        <w:color w:val="FFFFFF" w:themeColor="background1"/>
        <w:sz w:val="36"/>
        <w:szCs w:val="36"/>
      </w:rPr>
      <w:t>January to December</w:t>
    </w:r>
  </w:p>
  <w:p w14:paraId="78EE1D11" w14:textId="77777777" w:rsidR="007E7371" w:rsidRPr="00672DFB" w:rsidRDefault="007E7371" w:rsidP="007E7371">
    <w:pPr>
      <w:pStyle w:val="NoSpacing"/>
      <w:jc w:val="center"/>
      <w:rPr>
        <w:rFonts w:cstheme="minorHAnsi"/>
        <w:b/>
        <w:caps/>
        <w:color w:val="FFFFFF" w:themeColor="background1"/>
        <w:spacing w:val="20"/>
        <w:sz w:val="36"/>
        <w:szCs w:val="36"/>
      </w:rPr>
    </w:pPr>
    <w:r w:rsidRPr="00672DFB">
      <w:rPr>
        <w:rFonts w:cstheme="minorHAnsi"/>
        <w:b/>
        <w:bCs/>
        <w:color w:val="FFFFFF" w:themeColor="background1"/>
        <w:sz w:val="36"/>
        <w:szCs w:val="36"/>
      </w:rPr>
      <w:t xml:space="preserve">Membership Form - </w:t>
    </w:r>
    <w:r w:rsidRPr="00672DFB">
      <w:rPr>
        <w:rFonts w:cstheme="minorHAnsi"/>
        <w:color w:val="FFFFFF" w:themeColor="background1"/>
        <w:sz w:val="36"/>
        <w:szCs w:val="36"/>
      </w:rPr>
      <w:t>January to December</w:t>
    </w:r>
  </w:p>
  <w:p w14:paraId="582F2CF5" w14:textId="77777777" w:rsidR="007E7371" w:rsidRDefault="007E7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06"/>
    <w:rsid w:val="00251915"/>
    <w:rsid w:val="003568E0"/>
    <w:rsid w:val="00752CB4"/>
    <w:rsid w:val="007634EC"/>
    <w:rsid w:val="007A7458"/>
    <w:rsid w:val="007E7371"/>
    <w:rsid w:val="008D01BB"/>
    <w:rsid w:val="00932A35"/>
    <w:rsid w:val="00AD5774"/>
    <w:rsid w:val="00BB0BDA"/>
    <w:rsid w:val="00BE5706"/>
    <w:rsid w:val="00E02B58"/>
    <w:rsid w:val="00F8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2F57A"/>
  <w15:chartTrackingRefBased/>
  <w15:docId w15:val="{6EC16BD3-D1F1-4662-90B4-CA37552D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7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7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7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7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70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E5706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paragraph" w:customStyle="1" w:styleId="Default">
    <w:name w:val="Default"/>
    <w:rsid w:val="00BE5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E570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E57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371"/>
  </w:style>
  <w:style w:type="paragraph" w:styleId="Footer">
    <w:name w:val="footer"/>
    <w:basedOn w:val="Normal"/>
    <w:link w:val="FooterChar"/>
    <w:uiPriority w:val="99"/>
    <w:unhideWhenUsed/>
    <w:rsid w:val="007E7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topperirela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mccaldin</dc:creator>
  <cp:keywords/>
  <dc:description/>
  <cp:lastModifiedBy>carolyn mccaldin</cp:lastModifiedBy>
  <cp:revision>3</cp:revision>
  <cp:lastPrinted>2026-03-12T16:23:00Z</cp:lastPrinted>
  <dcterms:created xsi:type="dcterms:W3CDTF">2026-03-12T18:00:00Z</dcterms:created>
  <dcterms:modified xsi:type="dcterms:W3CDTF">2026-03-12T18:09:00Z</dcterms:modified>
</cp:coreProperties>
</file>